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D5" w:rsidRDefault="00AE08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2_ PREVENTIVO SERVIZIO DI MEDIAZIONE LINGUISTICO - CULTURALE</w:t>
      </w:r>
    </w:p>
    <w:p w:rsidR="00E36657" w:rsidRDefault="00B87C20" w:rsidP="00B87C20">
      <w:pPr>
        <w:jc w:val="both"/>
        <w:rPr>
          <w:rFonts w:ascii="Times New Roman" w:hAnsi="Times New Roman" w:cs="Times New Roman"/>
          <w:bCs/>
        </w:rPr>
      </w:pPr>
      <w:r w:rsidRPr="00B87C20">
        <w:rPr>
          <w:rFonts w:ascii="Times New Roman" w:hAnsi="Times New Roman" w:cs="Times New Roman"/>
          <w:bCs/>
        </w:rPr>
        <w:t>AVVISO DI INDAGINE DI MERCATO CON CONTESTUALE RICHIESTA DI PREVENTIVO</w:t>
      </w:r>
      <w:r w:rsidRPr="00B87C20">
        <w:rPr>
          <w:rFonts w:ascii="Times New Roman" w:hAnsi="Times New Roman" w:cs="Times New Roman"/>
          <w:b/>
          <w:bCs/>
        </w:rPr>
        <w:t xml:space="preserve"> </w:t>
      </w:r>
      <w:r w:rsidRPr="00B87C20">
        <w:rPr>
          <w:rFonts w:ascii="Times New Roman" w:hAnsi="Times New Roman" w:cs="Times New Roman"/>
          <w:bCs/>
        </w:rPr>
        <w:t xml:space="preserve">PER L’AFFIDAMENTO DIRETTO AI SENSI DELL'ART.1 COMMA 2 LETT. A DEL DL 76/2020 (DECRETO SEMPLIFICAZIONI) e </w:t>
      </w:r>
      <w:proofErr w:type="spellStart"/>
      <w:r w:rsidRPr="00B87C20">
        <w:rPr>
          <w:rFonts w:ascii="Times New Roman" w:hAnsi="Times New Roman" w:cs="Times New Roman"/>
          <w:bCs/>
        </w:rPr>
        <w:t>ss.mm.ii</w:t>
      </w:r>
      <w:proofErr w:type="spellEnd"/>
      <w:r w:rsidRPr="00B87C20">
        <w:rPr>
          <w:rFonts w:ascii="Times New Roman" w:hAnsi="Times New Roman" w:cs="Times New Roman"/>
          <w:bCs/>
        </w:rPr>
        <w:t xml:space="preserve">. DEL SERVIZIO DI MEDIAZIONE LINGUISTICO CULTURALE DA ATTIVARE NELL’AMBITO DEL PROGETTO 3793 “ROSA - RAFFORZAMENTO DELL’OFFERTA DEI SERVIZI PER L’ACCOGLIENZA”, A VALERE SUL FONDO ASILO MIGRAZIONE INTEGRAZIONE (FAMI) - OBIETTIVO SPECIFICO: 2.INTEGRAZIONE/MIGRAZIONE LEGALE– OBIETTIVO NAZIONALE: ON 3 – CAPACITY BUILDING – CIRCOLARE PREFETTURE 2021 – VII </w:t>
      </w:r>
      <w:bookmarkStart w:id="0" w:name="_GoBack"/>
      <w:bookmarkEnd w:id="0"/>
      <w:r w:rsidRPr="00B87C20">
        <w:rPr>
          <w:rFonts w:ascii="Times New Roman" w:hAnsi="Times New Roman" w:cs="Times New Roman"/>
          <w:bCs/>
        </w:rPr>
        <w:t>SPORTELLO - CUP F69J21017790007</w:t>
      </w:r>
    </w:p>
    <w:p w:rsidR="001A10D5" w:rsidRDefault="00AE0801" w:rsidP="00B87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OPERATORE ECONOMICO______________________________</w:t>
      </w:r>
      <w:r w:rsidR="00E36657">
        <w:rPr>
          <w:rFonts w:ascii="Times New Roman" w:hAnsi="Times New Roman" w:cs="Times New Roman"/>
        </w:rPr>
        <w:t>_______________________________</w:t>
      </w:r>
    </w:p>
    <w:p w:rsidR="001A10D5" w:rsidRDefault="00AE0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RAPPRESENTANTE LEGALE_____________________________</w:t>
      </w:r>
      <w:r w:rsidR="00E36657">
        <w:rPr>
          <w:rFonts w:ascii="Times New Roman" w:hAnsi="Times New Roman" w:cs="Times New Roman"/>
        </w:rPr>
        <w:t>______________________________</w:t>
      </w:r>
    </w:p>
    <w:p w:rsidR="001A10D5" w:rsidRDefault="00AE0801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sulla</w:t>
      </w:r>
      <w:proofErr w:type="gramEnd"/>
      <w:r>
        <w:rPr>
          <w:rFonts w:ascii="Times New Roman" w:hAnsi="Times New Roman" w:cs="Times New Roman"/>
          <w:bCs/>
        </w:rPr>
        <w:t xml:space="preserve"> base di quanto da voi richiesto e delle relative specifiche del servizio in oggetto, presenta la seguente offerta: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1A10D5">
        <w:tc>
          <w:tcPr>
            <w:tcW w:w="14312" w:type="dxa"/>
            <w:shd w:val="clear" w:color="auto" w:fill="DEEAF6" w:themeFill="accent1" w:themeFillTint="33"/>
          </w:tcPr>
          <w:p w:rsidR="001A10D5" w:rsidRPr="00E36657" w:rsidRDefault="00E36657" w:rsidP="00E3665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6657">
              <w:rPr>
                <w:rFonts w:ascii="Times New Roman" w:eastAsia="Calibri" w:hAnsi="Times New Roman" w:cs="Times New Roman"/>
                <w:b/>
              </w:rPr>
              <w:t xml:space="preserve">Esperienza e professionalità del fornitore </w:t>
            </w:r>
            <w:r w:rsidR="00AE0801" w:rsidRPr="00E36657">
              <w:rPr>
                <w:rFonts w:ascii="Times New Roman" w:eastAsia="Calibri" w:hAnsi="Times New Roman" w:cs="Times New Roman"/>
                <w:i/>
              </w:rPr>
              <w:t>(Elencare l’esper</w:t>
            </w:r>
            <w:r w:rsidR="00AE0801" w:rsidRPr="00E36657">
              <w:rPr>
                <w:rFonts w:ascii="Times New Roman" w:eastAsia="Calibri" w:hAnsi="Times New Roman" w:cs="Times New Roman"/>
                <w:i/>
              </w:rPr>
              <w:t xml:space="preserve">ienza </w:t>
            </w:r>
            <w:r w:rsidR="00AE0801">
              <w:rPr>
                <w:rFonts w:ascii="Times New Roman" w:eastAsia="Calibri" w:hAnsi="Times New Roman" w:cs="Times New Roman"/>
                <w:i/>
              </w:rPr>
              <w:t xml:space="preserve">professionale </w:t>
            </w:r>
            <w:r w:rsidR="00AE0801" w:rsidRPr="00E36657">
              <w:rPr>
                <w:rFonts w:ascii="Times New Roman" w:eastAsia="Calibri" w:hAnsi="Times New Roman" w:cs="Times New Roman"/>
                <w:i/>
              </w:rPr>
              <w:t>dell’operatore economico nel settore della mediazione linguistico culturale</w:t>
            </w:r>
            <w:r w:rsidR="00AE0801" w:rsidRPr="00E36657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0D5">
        <w:tc>
          <w:tcPr>
            <w:tcW w:w="14312" w:type="dxa"/>
          </w:tcPr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4268"/>
              <w:gridCol w:w="5099"/>
            </w:tblGrid>
            <w:tr w:rsidR="001A10D5">
              <w:tc>
                <w:tcPr>
                  <w:tcW w:w="4265" w:type="dxa"/>
                  <w:shd w:val="clear" w:color="auto" w:fill="DEEAF6" w:themeFill="accent1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ANNO DI FORNITURA/DECORRENZA</w:t>
                  </w:r>
                </w:p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8" w:type="dxa"/>
                  <w:shd w:val="clear" w:color="auto" w:fill="DEEAF6" w:themeFill="accent1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COMMITTENTE</w:t>
                  </w:r>
                </w:p>
              </w:tc>
              <w:tc>
                <w:tcPr>
                  <w:tcW w:w="5099" w:type="dxa"/>
                  <w:shd w:val="clear" w:color="auto" w:fill="DEEAF6" w:themeFill="accent1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ATTIVITÀ SVOLTA</w:t>
                  </w:r>
                </w:p>
              </w:tc>
            </w:tr>
            <w:tr w:rsidR="001A10D5">
              <w:tc>
                <w:tcPr>
                  <w:tcW w:w="4265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8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9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4265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8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9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4265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8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9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4265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8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9" w:type="dxa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10D5" w:rsidRDefault="001A10D5">
            <w:pPr>
              <w:widowControl w:val="0"/>
              <w:rPr>
                <w:rFonts w:ascii="Times New Roman" w:hAnsi="Times New Roman" w:cs="Times New Roman"/>
              </w:rPr>
            </w:pPr>
          </w:p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10D5" w:rsidRDefault="001A10D5">
      <w:pPr>
        <w:rPr>
          <w:rFonts w:ascii="Times New Roman" w:hAnsi="Times New Roman" w:cs="Times New Roman"/>
        </w:rPr>
      </w:pPr>
    </w:p>
    <w:p w:rsidR="001A10D5" w:rsidRDefault="001A10D5">
      <w:pPr>
        <w:rPr>
          <w:rFonts w:ascii="Times New Roman" w:hAnsi="Times New Roman" w:cs="Times New Roman"/>
        </w:rPr>
      </w:pPr>
    </w:p>
    <w:p w:rsidR="001A10D5" w:rsidRDefault="001A10D5">
      <w:pPr>
        <w:rPr>
          <w:rFonts w:ascii="Times New Roman" w:hAnsi="Times New Roman" w:cs="Times New Roman"/>
        </w:rPr>
      </w:pPr>
    </w:p>
    <w:p w:rsidR="001A10D5" w:rsidRDefault="001A10D5">
      <w:pPr>
        <w:rPr>
          <w:rFonts w:ascii="Times New Roman" w:hAnsi="Times New Roman" w:cs="Times New Roman"/>
        </w:rPr>
      </w:pPr>
    </w:p>
    <w:p w:rsidR="001A10D5" w:rsidRDefault="001A10D5">
      <w:pPr>
        <w:rPr>
          <w:rFonts w:ascii="Times New Roman" w:hAnsi="Times New Roman" w:cs="Times New Roman"/>
        </w:rPr>
      </w:pPr>
    </w:p>
    <w:p w:rsidR="001A10D5" w:rsidRDefault="001A10D5">
      <w:pPr>
        <w:rPr>
          <w:rFonts w:ascii="Times New Roman" w:hAnsi="Times New Roman" w:cs="Times New Roman"/>
        </w:rPr>
      </w:pPr>
    </w:p>
    <w:tbl>
      <w:tblPr>
        <w:tblStyle w:val="Grigliatabella"/>
        <w:tblW w:w="14278" w:type="dxa"/>
        <w:tblLayout w:type="fixed"/>
        <w:tblLook w:val="04A0" w:firstRow="1" w:lastRow="0" w:firstColumn="1" w:lastColumn="0" w:noHBand="0" w:noVBand="1"/>
      </w:tblPr>
      <w:tblGrid>
        <w:gridCol w:w="14278"/>
      </w:tblGrid>
      <w:tr w:rsidR="001A10D5">
        <w:tc>
          <w:tcPr>
            <w:tcW w:w="14278" w:type="dxa"/>
            <w:shd w:val="clear" w:color="auto" w:fill="E2EFD9" w:themeFill="accent6" w:themeFillTint="33"/>
          </w:tcPr>
          <w:p w:rsidR="001A10D5" w:rsidRPr="00E36657" w:rsidRDefault="00AE0801" w:rsidP="00E366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E36657" w:rsidRPr="00E36657">
              <w:rPr>
                <w:rFonts w:ascii="Times New Roman" w:eastAsia="Calibri" w:hAnsi="Times New Roman" w:cs="Times New Roman"/>
                <w:b/>
              </w:rPr>
              <w:t xml:space="preserve">Capacità del fornitore di: 1) soddisfare la copertura linguistica e culturale rispetto alle aree geografiche di interesse; </w:t>
            </w:r>
            <w:r>
              <w:rPr>
                <w:rFonts w:ascii="Times New Roman" w:eastAsia="Calibri" w:hAnsi="Times New Roman" w:cs="Times New Roman"/>
                <w:i/>
              </w:rPr>
              <w:t>(Compilare le tabelle sottostanti per ciascuna area geografica di interesse)</w:t>
            </w:r>
          </w:p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10D5">
        <w:tc>
          <w:tcPr>
            <w:tcW w:w="14278" w:type="dxa"/>
          </w:tcPr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14051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3495"/>
              <w:gridCol w:w="3493"/>
              <w:gridCol w:w="3495"/>
            </w:tblGrid>
            <w:tr w:rsidR="001A10D5">
              <w:tc>
                <w:tcPr>
                  <w:tcW w:w="3567" w:type="dxa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AREA GEOGRAFICA</w:t>
                  </w:r>
                </w:p>
              </w:tc>
              <w:tc>
                <w:tcPr>
                  <w:tcW w:w="10483" w:type="dxa"/>
                  <w:gridSpan w:val="3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AFRICA OCCIDENTALE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AFRICA ORIENTALE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NORD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AFRICA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PAKISTAN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AFGH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ANISTAN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N. MEDIATORI A 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lastRenderedPageBreak/>
                          <w:t>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lastRenderedPageBreak/>
                          <w:t xml:space="preserve">N. MEDIATORI CON 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lastRenderedPageBreak/>
                          <w:t>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lastRenderedPageBreak/>
                    <w:t>SIRIA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ALBANIA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IRAN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BANGLADESH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IRAQ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N. MEDIATORI CON ESPERIENZA IN AMBITO 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lastRenderedPageBreak/>
                          <w:t>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lastRenderedPageBreak/>
                    <w:t>AMERICA LATINA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>
              <w:tc>
                <w:tcPr>
                  <w:tcW w:w="3567" w:type="dxa"/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UCRAINA</w:t>
                  </w:r>
                </w:p>
              </w:tc>
              <w:tc>
                <w:tcPr>
                  <w:tcW w:w="10483" w:type="dxa"/>
                  <w:gridSpan w:val="3"/>
                </w:tcPr>
                <w:tbl>
                  <w:tblPr>
                    <w:tblStyle w:val="Grigliatabella"/>
                    <w:tblW w:w="102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9"/>
                    <w:gridCol w:w="3419"/>
                    <w:gridCol w:w="3419"/>
                  </w:tblGrid>
                  <w:tr w:rsidR="001A10D5"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LINGUE/DIALETTI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A DISPOSIZIONE</w:t>
                        </w:r>
                      </w:p>
                    </w:tc>
                    <w:tc>
                      <w:tcPr>
                        <w:tcW w:w="3419" w:type="dxa"/>
                        <w:shd w:val="clear" w:color="auto" w:fill="E2EFD9" w:themeFill="accent6" w:themeFillTint="33"/>
                      </w:tcPr>
                      <w:p w:rsidR="001A10D5" w:rsidRDefault="00AE0801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>N. MEDIATORI CON ESPERIENZA IN AMBITO SOCIO SANITARIO</w:t>
                        </w: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A10D5"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19" w:type="dxa"/>
                      </w:tcPr>
                      <w:p w:rsidR="001A10D5" w:rsidRDefault="001A10D5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A10D5" w:rsidRDefault="001A10D5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10D5" w:rsidTr="00AE0801">
              <w:tc>
                <w:tcPr>
                  <w:tcW w:w="3567" w:type="dxa"/>
                  <w:vMerge w:val="restart"/>
                  <w:tcBorders>
                    <w:top w:val="nil"/>
                  </w:tcBorders>
                  <w:shd w:val="clear" w:color="auto" w:fill="E2EFD9" w:themeFill="accent6" w:themeFillTint="33"/>
                </w:tcPr>
                <w:p w:rsidR="001A10D5" w:rsidRDefault="00AE080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ALTRO </w:t>
                  </w:r>
                </w:p>
              </w:tc>
              <w:tc>
                <w:tcPr>
                  <w:tcW w:w="3495" w:type="dxa"/>
                  <w:tcBorders>
                    <w:top w:val="nil"/>
                    <w:right w:val="nil"/>
                  </w:tcBorders>
                  <w:shd w:val="clear" w:color="auto" w:fill="E2EFD9" w:themeFill="accent6" w:themeFillTint="33"/>
                </w:tcPr>
                <w:p w:rsidR="001A10D5" w:rsidRPr="00AE0801" w:rsidRDefault="00AE0801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E0801">
                    <w:rPr>
                      <w:rFonts w:ascii="Times New Roman" w:eastAsia="Calibri" w:hAnsi="Times New Roman" w:cs="Times New Roman"/>
                    </w:rPr>
                    <w:t>LINGUE/DIALETTI</w:t>
                  </w:r>
                </w:p>
              </w:tc>
              <w:tc>
                <w:tcPr>
                  <w:tcW w:w="3493" w:type="dxa"/>
                  <w:tcBorders>
                    <w:top w:val="nil"/>
                    <w:right w:val="nil"/>
                  </w:tcBorders>
                  <w:shd w:val="clear" w:color="auto" w:fill="E2EFD9" w:themeFill="accent6" w:themeFillTint="33"/>
                </w:tcPr>
                <w:p w:rsidR="001A10D5" w:rsidRPr="00AE0801" w:rsidRDefault="00AE0801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E0801">
                    <w:rPr>
                      <w:rFonts w:ascii="Times New Roman" w:eastAsia="Calibri" w:hAnsi="Times New Roman" w:cs="Times New Roman"/>
                    </w:rPr>
                    <w:t>N. MEDIATORI A DISPOSIZIONE</w:t>
                  </w:r>
                </w:p>
              </w:tc>
              <w:tc>
                <w:tcPr>
                  <w:tcW w:w="3495" w:type="dxa"/>
                  <w:tcBorders>
                    <w:top w:val="nil"/>
                  </w:tcBorders>
                  <w:shd w:val="clear" w:color="auto" w:fill="E2EFD9" w:themeFill="accent6" w:themeFillTint="33"/>
                </w:tcPr>
                <w:p w:rsidR="001A10D5" w:rsidRPr="00AE0801" w:rsidRDefault="00AE0801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E0801">
                    <w:rPr>
                      <w:rFonts w:ascii="Times New Roman" w:eastAsia="Calibri" w:hAnsi="Times New Roman" w:cs="Times New Roman"/>
                    </w:rPr>
                    <w:t>N. MEDIATORI CON ESPERIENZA IN AMBITO SOCIO SANITARIO</w:t>
                  </w:r>
                </w:p>
              </w:tc>
            </w:tr>
            <w:tr w:rsidR="001A10D5">
              <w:tc>
                <w:tcPr>
                  <w:tcW w:w="3567" w:type="dxa"/>
                  <w:vMerge/>
                  <w:tcBorders>
                    <w:top w:val="nil"/>
                  </w:tcBorders>
                  <w:shd w:val="clear" w:color="auto" w:fill="E2EFD9" w:themeFill="accent6" w:themeFillTint="33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3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5" w:type="dxa"/>
                  <w:tcBorders>
                    <w:top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</w:tr>
            <w:tr w:rsidR="001A10D5">
              <w:tc>
                <w:tcPr>
                  <w:tcW w:w="3567" w:type="dxa"/>
                  <w:vMerge/>
                  <w:tcBorders>
                    <w:top w:val="nil"/>
                  </w:tcBorders>
                  <w:shd w:val="clear" w:color="auto" w:fill="E2EFD9" w:themeFill="accent6" w:themeFillTint="33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3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5" w:type="dxa"/>
                  <w:tcBorders>
                    <w:top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</w:tr>
            <w:tr w:rsidR="001A10D5">
              <w:tc>
                <w:tcPr>
                  <w:tcW w:w="3567" w:type="dxa"/>
                  <w:vMerge/>
                  <w:tcBorders>
                    <w:top w:val="nil"/>
                  </w:tcBorders>
                  <w:shd w:val="clear" w:color="auto" w:fill="E2EFD9" w:themeFill="accent6" w:themeFillTint="33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3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5" w:type="dxa"/>
                  <w:tcBorders>
                    <w:top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</w:tr>
            <w:tr w:rsidR="001A10D5">
              <w:tc>
                <w:tcPr>
                  <w:tcW w:w="3567" w:type="dxa"/>
                  <w:vMerge/>
                  <w:tcBorders>
                    <w:top w:val="nil"/>
                  </w:tcBorders>
                  <w:shd w:val="clear" w:color="auto" w:fill="E2EFD9" w:themeFill="accent6" w:themeFillTint="33"/>
                </w:tcPr>
                <w:p w:rsidR="001A10D5" w:rsidRDefault="001A10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3" w:type="dxa"/>
                  <w:tcBorders>
                    <w:top w:val="nil"/>
                    <w:right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3495" w:type="dxa"/>
                  <w:tcBorders>
                    <w:top w:val="nil"/>
                  </w:tcBorders>
                </w:tcPr>
                <w:p w:rsidR="001A10D5" w:rsidRDefault="001A10D5">
                  <w:pPr>
                    <w:widowControl w:val="0"/>
                    <w:spacing w:after="0" w:line="240" w:lineRule="auto"/>
                  </w:pPr>
                </w:p>
              </w:tc>
            </w:tr>
          </w:tbl>
          <w:p w:rsidR="001A10D5" w:rsidRDefault="001A10D5">
            <w:pPr>
              <w:widowControl w:val="0"/>
              <w:rPr>
                <w:rFonts w:ascii="Times New Roman" w:hAnsi="Times New Roman" w:cs="Times New Roman"/>
              </w:rPr>
            </w:pPr>
          </w:p>
          <w:p w:rsidR="00AE0801" w:rsidRDefault="00AE0801">
            <w:pPr>
              <w:widowControl w:val="0"/>
              <w:rPr>
                <w:rFonts w:ascii="Times New Roman" w:hAnsi="Times New Roman" w:cs="Times New Roman"/>
              </w:rPr>
            </w:pPr>
          </w:p>
          <w:p w:rsidR="00AE0801" w:rsidRDefault="00AE0801">
            <w:pPr>
              <w:widowControl w:val="0"/>
              <w:rPr>
                <w:rFonts w:ascii="Times New Roman" w:hAnsi="Times New Roman" w:cs="Times New Roman"/>
              </w:rPr>
            </w:pPr>
          </w:p>
          <w:p w:rsidR="00AE0801" w:rsidRDefault="00AE0801">
            <w:pPr>
              <w:widowControl w:val="0"/>
              <w:rPr>
                <w:rFonts w:ascii="Times New Roman" w:hAnsi="Times New Roman" w:cs="Times New Roman"/>
              </w:rPr>
            </w:pPr>
          </w:p>
          <w:p w:rsidR="00AE0801" w:rsidRDefault="00AE0801">
            <w:pPr>
              <w:widowControl w:val="0"/>
              <w:rPr>
                <w:rFonts w:ascii="Times New Roman" w:hAnsi="Times New Roman" w:cs="Times New Roman"/>
              </w:rPr>
            </w:pPr>
          </w:p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6657" w:rsidRDefault="00E36657">
      <w:pPr>
        <w:rPr>
          <w:rFonts w:ascii="Times New Roman" w:hAnsi="Times New Roman" w:cs="Times New Roman"/>
        </w:rPr>
      </w:pPr>
    </w:p>
    <w:p w:rsidR="00AE0801" w:rsidRDefault="00AE0801">
      <w:pPr>
        <w:rPr>
          <w:rFonts w:ascii="Times New Roman" w:hAnsi="Times New Roman" w:cs="Times New Roman"/>
        </w:rPr>
      </w:pPr>
    </w:p>
    <w:tbl>
      <w:tblPr>
        <w:tblStyle w:val="Grigliatabella"/>
        <w:tblW w:w="14278" w:type="dxa"/>
        <w:tblLayout w:type="fixed"/>
        <w:tblLook w:val="04A0" w:firstRow="1" w:lastRow="0" w:firstColumn="1" w:lastColumn="0" w:noHBand="0" w:noVBand="1"/>
      </w:tblPr>
      <w:tblGrid>
        <w:gridCol w:w="14278"/>
      </w:tblGrid>
      <w:tr w:rsidR="001A10D5">
        <w:tc>
          <w:tcPr>
            <w:tcW w:w="14278" w:type="dxa"/>
            <w:shd w:val="clear" w:color="auto" w:fill="FFF2CC" w:themeFill="accent4" w:themeFillTint="33"/>
          </w:tcPr>
          <w:p w:rsidR="001A10D5" w:rsidRDefault="00AE08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 Preventivo di spesa. </w:t>
            </w:r>
            <w:r w:rsidRPr="00AE0801">
              <w:rPr>
                <w:rFonts w:ascii="Times New Roman" w:eastAsia="Calibri" w:hAnsi="Times New Roman" w:cs="Times New Roman"/>
                <w:i/>
              </w:rPr>
              <w:t>Indicare il costo orario lordo offerto</w:t>
            </w:r>
            <w:r>
              <w:rPr>
                <w:rFonts w:ascii="Times New Roman" w:eastAsia="Calibri" w:hAnsi="Times New Roman" w:cs="Times New Roman"/>
                <w:i/>
              </w:rPr>
              <w:t>, inclusa l’iva se e in quanto dovuta</w:t>
            </w:r>
          </w:p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10D5">
        <w:tc>
          <w:tcPr>
            <w:tcW w:w="14278" w:type="dxa"/>
          </w:tcPr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0D5" w:rsidRDefault="00AE080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Euro all’ora__________________________________ (</w:t>
            </w:r>
            <w:r>
              <w:rPr>
                <w:rFonts w:ascii="Times New Roman" w:eastAsia="Calibri" w:hAnsi="Times New Roman" w:cs="Times New Roman"/>
                <w:i/>
              </w:rPr>
              <w:t>in lettere</w:t>
            </w:r>
            <w:r>
              <w:rPr>
                <w:rFonts w:ascii="Times New Roman" w:eastAsia="Calibri" w:hAnsi="Times New Roman" w:cs="Times New Roman"/>
              </w:rPr>
              <w:t xml:space="preserve">_______________________) lordi, </w:t>
            </w:r>
            <w:proofErr w:type="gramStart"/>
            <w:r>
              <w:rPr>
                <w:rFonts w:ascii="Times New Roman" w:eastAsia="Calibri" w:hAnsi="Times New Roman" w:cs="Times New Roman"/>
              </w:rPr>
              <w:t>IVA  al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_________, inclusa/IVA non applicabile ai sensi____</w:t>
            </w:r>
          </w:p>
          <w:p w:rsidR="001A10D5" w:rsidRDefault="001A10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10D5" w:rsidRDefault="001A10D5">
      <w:pPr>
        <w:rPr>
          <w:rFonts w:ascii="Times New Roman" w:hAnsi="Times New Roman" w:cs="Times New Roman"/>
        </w:rPr>
      </w:pPr>
    </w:p>
    <w:p w:rsidR="001A10D5" w:rsidRDefault="00AE0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1A10D5" w:rsidRDefault="00AE08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Curriculum dell’operatore economico.</w:t>
      </w:r>
    </w:p>
    <w:p w:rsidR="001A10D5" w:rsidRDefault="00AE0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</w:t>
      </w:r>
    </w:p>
    <w:p w:rsidR="001A10D5" w:rsidRDefault="001A10D5">
      <w:pPr>
        <w:rPr>
          <w:rFonts w:ascii="Times New Roman" w:hAnsi="Times New Roman" w:cs="Times New Roman"/>
        </w:rPr>
      </w:pPr>
    </w:p>
    <w:p w:rsidR="001A10D5" w:rsidRDefault="00AE080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</w:rPr>
        <w:t>digitale</w:t>
      </w:r>
    </w:p>
    <w:sectPr w:rsidR="001A10D5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AF1E0C"/>
    <w:multiLevelType w:val="multilevel"/>
    <w:tmpl w:val="B16043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00371C8"/>
    <w:multiLevelType w:val="multilevel"/>
    <w:tmpl w:val="CA5A5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08908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5"/>
    <w:rsid w:val="001A10D5"/>
    <w:rsid w:val="005427B3"/>
    <w:rsid w:val="00960B4E"/>
    <w:rsid w:val="00AE0801"/>
    <w:rsid w:val="00B87C20"/>
    <w:rsid w:val="00E36657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1A77-1D69-42E6-8562-0E405B4E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643C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643C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643C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643C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1594B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EA6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7</cp:revision>
  <dcterms:created xsi:type="dcterms:W3CDTF">2020-12-01T14:34:00Z</dcterms:created>
  <dcterms:modified xsi:type="dcterms:W3CDTF">2022-06-01T10:40:00Z</dcterms:modified>
  <dc:language>it-IT</dc:language>
</cp:coreProperties>
</file>